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38" w:rsidRPr="00012738" w:rsidRDefault="00012738" w:rsidP="00012738">
      <w:pPr>
        <w:pStyle w:val="Nagwek1"/>
        <w:spacing w:line="360" w:lineRule="auto"/>
        <w:jc w:val="right"/>
        <w:rPr>
          <w:i/>
          <w:sz w:val="24"/>
          <w:lang w:val="de-DE"/>
        </w:rPr>
      </w:pPr>
      <w:r w:rsidRPr="00012738">
        <w:rPr>
          <w:i/>
          <w:sz w:val="24"/>
          <w:lang w:val="de-DE"/>
        </w:rPr>
        <w:t xml:space="preserve">Projekt </w:t>
      </w:r>
      <w:proofErr w:type="spellStart"/>
      <w:r w:rsidRPr="00012738">
        <w:rPr>
          <w:i/>
          <w:sz w:val="24"/>
          <w:lang w:val="de-DE"/>
        </w:rPr>
        <w:t>Nr</w:t>
      </w:r>
      <w:proofErr w:type="spellEnd"/>
      <w:r w:rsidRPr="00012738">
        <w:rPr>
          <w:i/>
          <w:sz w:val="24"/>
          <w:lang w:val="de-DE"/>
        </w:rPr>
        <w:t xml:space="preserve"> ………</w:t>
      </w:r>
    </w:p>
    <w:p w:rsidR="00CB7E3B" w:rsidRPr="00746A4B" w:rsidRDefault="00571FC3" w:rsidP="00571FC3">
      <w:pPr>
        <w:pStyle w:val="Nagwek1"/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                        </w:t>
      </w:r>
      <w:r w:rsidR="00900F4D">
        <w:rPr>
          <w:sz w:val="24"/>
          <w:lang w:val="de-DE"/>
        </w:rPr>
        <w:t xml:space="preserve">UCHWAŁA </w:t>
      </w:r>
      <w:r w:rsidR="00012738">
        <w:rPr>
          <w:sz w:val="24"/>
          <w:lang w:val="de-DE"/>
        </w:rPr>
        <w:t xml:space="preserve"> ……………….</w:t>
      </w:r>
    </w:p>
    <w:p w:rsidR="00CB7E3B" w:rsidRPr="00746A4B" w:rsidRDefault="00CB7E3B" w:rsidP="009C12D2">
      <w:pPr>
        <w:pStyle w:val="Nagwek1"/>
        <w:spacing w:line="360" w:lineRule="auto"/>
        <w:jc w:val="center"/>
        <w:rPr>
          <w:sz w:val="24"/>
        </w:rPr>
      </w:pPr>
      <w:r w:rsidRPr="00746A4B">
        <w:rPr>
          <w:sz w:val="24"/>
        </w:rPr>
        <w:t>RADY  GMINY PSZCZEW</w:t>
      </w:r>
    </w:p>
    <w:p w:rsidR="00CB7E3B" w:rsidRDefault="00CB7E3B" w:rsidP="009C12D2">
      <w:pPr>
        <w:pStyle w:val="Nagwek2"/>
        <w:spacing w:line="360" w:lineRule="auto"/>
        <w:rPr>
          <w:b/>
          <w:bCs/>
          <w:sz w:val="24"/>
        </w:rPr>
      </w:pPr>
      <w:r w:rsidRPr="00746A4B">
        <w:rPr>
          <w:b/>
          <w:bCs/>
          <w:sz w:val="24"/>
        </w:rPr>
        <w:t xml:space="preserve">z dnia </w:t>
      </w:r>
      <w:r w:rsidR="00A00B99">
        <w:rPr>
          <w:b/>
          <w:bCs/>
          <w:sz w:val="24"/>
        </w:rPr>
        <w:t>0</w:t>
      </w:r>
      <w:r w:rsidR="00012738">
        <w:rPr>
          <w:b/>
          <w:bCs/>
          <w:sz w:val="24"/>
        </w:rPr>
        <w:t>7</w:t>
      </w:r>
      <w:r w:rsidR="00F327A5">
        <w:rPr>
          <w:b/>
          <w:bCs/>
          <w:sz w:val="24"/>
        </w:rPr>
        <w:t xml:space="preserve"> </w:t>
      </w:r>
      <w:r w:rsidR="00A00B99">
        <w:rPr>
          <w:b/>
          <w:bCs/>
          <w:sz w:val="24"/>
        </w:rPr>
        <w:t>września</w:t>
      </w:r>
      <w:r w:rsidR="005C62B2">
        <w:rPr>
          <w:b/>
          <w:bCs/>
          <w:sz w:val="24"/>
        </w:rPr>
        <w:t xml:space="preserve"> </w:t>
      </w:r>
      <w:r w:rsidRPr="00746A4B">
        <w:rPr>
          <w:b/>
          <w:bCs/>
          <w:sz w:val="24"/>
        </w:rPr>
        <w:t>201</w:t>
      </w:r>
      <w:r w:rsidR="00820AA3">
        <w:rPr>
          <w:b/>
          <w:bCs/>
          <w:sz w:val="24"/>
        </w:rPr>
        <w:t>5</w:t>
      </w:r>
      <w:r w:rsidRPr="00746A4B">
        <w:rPr>
          <w:b/>
          <w:bCs/>
          <w:sz w:val="24"/>
        </w:rPr>
        <w:t xml:space="preserve"> roku</w:t>
      </w:r>
    </w:p>
    <w:p w:rsidR="00464969" w:rsidRPr="00464969" w:rsidRDefault="00464969" w:rsidP="00464969"/>
    <w:p w:rsidR="00CB7E3B" w:rsidRDefault="00CB7E3B" w:rsidP="00CB7E3B"/>
    <w:p w:rsidR="00CB7E3B" w:rsidRDefault="00CB7E3B" w:rsidP="00CB7E3B">
      <w:pPr>
        <w:pStyle w:val="Tekstpodstawowy2"/>
        <w:rPr>
          <w:sz w:val="22"/>
          <w:szCs w:val="22"/>
        </w:rPr>
      </w:pPr>
      <w:r w:rsidRPr="00746A4B">
        <w:rPr>
          <w:sz w:val="22"/>
          <w:szCs w:val="22"/>
        </w:rPr>
        <w:t>w sprawie zmian w wieloletniej prognozie finan</w:t>
      </w:r>
      <w:r>
        <w:rPr>
          <w:sz w:val="22"/>
          <w:szCs w:val="22"/>
        </w:rPr>
        <w:t>sowej Gminy Pszczew na lata 201</w:t>
      </w:r>
      <w:r w:rsidR="00820AA3">
        <w:rPr>
          <w:sz w:val="22"/>
          <w:szCs w:val="22"/>
        </w:rPr>
        <w:t>5</w:t>
      </w:r>
      <w:r w:rsidRPr="00746A4B">
        <w:rPr>
          <w:sz w:val="22"/>
          <w:szCs w:val="22"/>
        </w:rPr>
        <w:t xml:space="preserve"> –202</w:t>
      </w:r>
      <w:r>
        <w:rPr>
          <w:sz w:val="22"/>
          <w:szCs w:val="22"/>
        </w:rPr>
        <w:t>3</w:t>
      </w:r>
      <w:r w:rsidRPr="00746A4B">
        <w:rPr>
          <w:sz w:val="22"/>
          <w:szCs w:val="22"/>
        </w:rPr>
        <w:t>.</w:t>
      </w:r>
    </w:p>
    <w:p w:rsidR="00CB7E3B" w:rsidRDefault="00CB7E3B" w:rsidP="00CB7E3B">
      <w:pPr>
        <w:pStyle w:val="Tekstpodstawowy2"/>
        <w:rPr>
          <w:sz w:val="22"/>
          <w:szCs w:val="22"/>
        </w:rPr>
      </w:pPr>
    </w:p>
    <w:p w:rsidR="00C10216" w:rsidRDefault="00C10216" w:rsidP="00CB7E3B">
      <w:pPr>
        <w:pStyle w:val="Tekstpodstawowy2"/>
        <w:rPr>
          <w:sz w:val="22"/>
          <w:szCs w:val="22"/>
        </w:rPr>
      </w:pPr>
    </w:p>
    <w:p w:rsidR="00CB7E3B" w:rsidRPr="00E41487" w:rsidRDefault="00CB7E3B" w:rsidP="00CB7E3B">
      <w:pPr>
        <w:pStyle w:val="Tekstpodstawowywcity2"/>
        <w:rPr>
          <w:sz w:val="24"/>
        </w:rPr>
      </w:pPr>
      <w:r w:rsidRPr="00E41487">
        <w:rPr>
          <w:sz w:val="24"/>
        </w:rPr>
        <w:t>Na podstawie art. 18 ust.2 pkt 15 ustawy z dnia 8 marca 1990 roku o samorządzie gminnym (tekst jednolity: Dz.</w:t>
      </w:r>
      <w:r w:rsidR="00C10216" w:rsidRPr="00E41487">
        <w:rPr>
          <w:sz w:val="24"/>
        </w:rPr>
        <w:t xml:space="preserve"> </w:t>
      </w:r>
      <w:r w:rsidRPr="00E41487">
        <w:rPr>
          <w:sz w:val="24"/>
        </w:rPr>
        <w:t>U. z 2013r., poz. 594</w:t>
      </w:r>
      <w:r w:rsidR="00C10216" w:rsidRPr="00E41487">
        <w:rPr>
          <w:sz w:val="24"/>
        </w:rPr>
        <w:t>, poz. 645</w:t>
      </w:r>
      <w:r w:rsidR="0049321B">
        <w:rPr>
          <w:sz w:val="24"/>
        </w:rPr>
        <w:t>, poz. 1318</w:t>
      </w:r>
      <w:r w:rsidR="00F2011E">
        <w:rPr>
          <w:sz w:val="24"/>
        </w:rPr>
        <w:t>, Dz. U. z 2014r., poz. 379</w:t>
      </w:r>
      <w:r w:rsidR="00B76AB6">
        <w:rPr>
          <w:sz w:val="24"/>
        </w:rPr>
        <w:t>, poz.1072</w:t>
      </w:r>
      <w:r w:rsidRPr="00E41487">
        <w:rPr>
          <w:sz w:val="24"/>
        </w:rPr>
        <w:t>)</w:t>
      </w:r>
      <w:r w:rsidR="00C10216" w:rsidRPr="00E41487">
        <w:rPr>
          <w:sz w:val="24"/>
        </w:rPr>
        <w:t xml:space="preserve"> </w:t>
      </w:r>
      <w:r w:rsidRPr="00E41487">
        <w:rPr>
          <w:sz w:val="24"/>
        </w:rPr>
        <w:t>oraz art.226, art.227, art. 229 i art. 231 ustawy z dnia</w:t>
      </w:r>
      <w:r w:rsidR="0077599E" w:rsidRPr="00E41487">
        <w:rPr>
          <w:sz w:val="24"/>
        </w:rPr>
        <w:t xml:space="preserve">  </w:t>
      </w:r>
      <w:r w:rsidRPr="00E41487">
        <w:rPr>
          <w:sz w:val="24"/>
        </w:rPr>
        <w:t>27 sierpnia 2009 roku o finansach publicznych (</w:t>
      </w:r>
      <w:r w:rsidR="00C10216" w:rsidRPr="00E41487">
        <w:rPr>
          <w:sz w:val="24"/>
        </w:rPr>
        <w:t xml:space="preserve">tekst jednolity: </w:t>
      </w:r>
      <w:r w:rsidRPr="00E41487">
        <w:rPr>
          <w:sz w:val="24"/>
        </w:rPr>
        <w:t>Dz.</w:t>
      </w:r>
      <w:r w:rsidR="00C10216" w:rsidRPr="00E41487">
        <w:rPr>
          <w:sz w:val="24"/>
        </w:rPr>
        <w:t xml:space="preserve"> </w:t>
      </w:r>
      <w:r w:rsidRPr="00E41487">
        <w:rPr>
          <w:sz w:val="24"/>
        </w:rPr>
        <w:t xml:space="preserve">U. </w:t>
      </w:r>
      <w:r w:rsidR="00C10216" w:rsidRPr="00E41487">
        <w:rPr>
          <w:sz w:val="24"/>
        </w:rPr>
        <w:t>z 2013r., poz. 885, poz. 938</w:t>
      </w:r>
      <w:r w:rsidR="00F2011E">
        <w:rPr>
          <w:sz w:val="24"/>
        </w:rPr>
        <w:t>, poz.1646, Dz. U. z 2014r., poz. 379</w:t>
      </w:r>
      <w:r w:rsidR="005C62B2">
        <w:rPr>
          <w:sz w:val="24"/>
        </w:rPr>
        <w:t>,</w:t>
      </w:r>
      <w:r w:rsidR="00464E5C">
        <w:rPr>
          <w:sz w:val="24"/>
        </w:rPr>
        <w:t xml:space="preserve"> </w:t>
      </w:r>
      <w:r w:rsidR="005C62B2">
        <w:rPr>
          <w:sz w:val="24"/>
        </w:rPr>
        <w:t>poz.911</w:t>
      </w:r>
      <w:r w:rsidR="00B76AB6">
        <w:rPr>
          <w:sz w:val="24"/>
        </w:rPr>
        <w:t>, poz.1146</w:t>
      </w:r>
      <w:r w:rsidR="00A00B99">
        <w:rPr>
          <w:sz w:val="24"/>
        </w:rPr>
        <w:t xml:space="preserve">, </w:t>
      </w:r>
      <w:proofErr w:type="spellStart"/>
      <w:r w:rsidR="00A00B99">
        <w:rPr>
          <w:sz w:val="24"/>
        </w:rPr>
        <w:t>Dz.U</w:t>
      </w:r>
      <w:proofErr w:type="spellEnd"/>
      <w:r w:rsidR="00A00B99">
        <w:rPr>
          <w:sz w:val="24"/>
        </w:rPr>
        <w:t>. z 2015r. poz.238, poz. 532, poz. 1117, poz. 1130</w:t>
      </w:r>
      <w:r w:rsidRPr="00E41487">
        <w:rPr>
          <w:sz w:val="24"/>
        </w:rPr>
        <w:t xml:space="preserve">) </w:t>
      </w:r>
    </w:p>
    <w:p w:rsidR="0077599E" w:rsidRDefault="0077599E" w:rsidP="00CB7E3B">
      <w:pPr>
        <w:pStyle w:val="Tekstpodstawowywcity2"/>
        <w:jc w:val="center"/>
        <w:rPr>
          <w:b/>
          <w:bCs/>
        </w:rPr>
      </w:pPr>
    </w:p>
    <w:p w:rsidR="00C10216" w:rsidRDefault="00C10216" w:rsidP="00CB7E3B">
      <w:pPr>
        <w:pStyle w:val="Tekstpodstawowywcity2"/>
        <w:jc w:val="center"/>
        <w:rPr>
          <w:b/>
          <w:bCs/>
        </w:rPr>
      </w:pPr>
    </w:p>
    <w:p w:rsidR="00CB7E3B" w:rsidRPr="002B794A" w:rsidRDefault="00CB7E3B" w:rsidP="00CB7E3B">
      <w:pPr>
        <w:pStyle w:val="Tekstpodstawowywcity2"/>
        <w:jc w:val="center"/>
        <w:rPr>
          <w:b/>
          <w:bCs/>
          <w:sz w:val="24"/>
        </w:rPr>
      </w:pPr>
      <w:r w:rsidRPr="002B794A">
        <w:rPr>
          <w:b/>
          <w:bCs/>
          <w:sz w:val="24"/>
        </w:rPr>
        <w:t>Rada Gminy uchwala co następuje:</w:t>
      </w:r>
    </w:p>
    <w:p w:rsidR="00C10216" w:rsidRDefault="00C10216" w:rsidP="00CB7E3B">
      <w:pPr>
        <w:pStyle w:val="Tekstpodstawowywcity2"/>
        <w:jc w:val="center"/>
        <w:rPr>
          <w:b/>
          <w:bCs/>
        </w:rPr>
      </w:pPr>
    </w:p>
    <w:p w:rsidR="00CB7E3B" w:rsidRDefault="00CB7E3B" w:rsidP="00CB7E3B">
      <w:pPr>
        <w:ind w:firstLine="708"/>
        <w:jc w:val="center"/>
        <w:rPr>
          <w:b/>
          <w:bCs/>
        </w:rPr>
      </w:pPr>
    </w:p>
    <w:p w:rsidR="00CB7E3B" w:rsidRDefault="00CB7E3B" w:rsidP="00CB7E3B">
      <w:pPr>
        <w:tabs>
          <w:tab w:val="right" w:pos="9000"/>
        </w:tabs>
        <w:jc w:val="both"/>
      </w:pPr>
      <w:r>
        <w:t xml:space="preserve">  § 1. Dotychczasowy załącznik Nr 1 „Wieloletnia prognoza finansowa” do </w:t>
      </w:r>
      <w:r w:rsidR="00820AA3">
        <w:t>uchwały                    Nr IV.18.2015</w:t>
      </w:r>
      <w:r w:rsidR="00E41487">
        <w:t xml:space="preserve"> </w:t>
      </w:r>
      <w:r>
        <w:t xml:space="preserve">Rady Gminy Pszczew z dnia </w:t>
      </w:r>
      <w:r w:rsidR="00820AA3">
        <w:t>29</w:t>
      </w:r>
      <w:r w:rsidR="00E41487">
        <w:t xml:space="preserve"> </w:t>
      </w:r>
      <w:r w:rsidR="00820AA3">
        <w:t>stycz</w:t>
      </w:r>
      <w:r w:rsidR="00E41487">
        <w:t>nia</w:t>
      </w:r>
      <w:r>
        <w:t xml:space="preserve"> 201</w:t>
      </w:r>
      <w:r w:rsidR="00820AA3">
        <w:t>5</w:t>
      </w:r>
      <w:r>
        <w:t xml:space="preserve"> roku w sprawie uchwalenia wieloletniej prognozy finansowej  Gminy Pszczew na lata 201</w:t>
      </w:r>
      <w:r w:rsidR="00820AA3">
        <w:t>5</w:t>
      </w:r>
      <w:r>
        <w:t>-2023 otrzymuje brzmienie jak w załączniku nr 1 do uchwały.</w:t>
      </w:r>
    </w:p>
    <w:p w:rsidR="00CB7E3B" w:rsidRDefault="00CB7E3B" w:rsidP="00CB7E3B">
      <w:pPr>
        <w:jc w:val="both"/>
        <w:rPr>
          <w:b/>
          <w:bCs/>
        </w:rPr>
      </w:pPr>
    </w:p>
    <w:p w:rsidR="00CB7E3B" w:rsidRDefault="00CB7E3B" w:rsidP="00CB7E3B">
      <w:pPr>
        <w:tabs>
          <w:tab w:val="right" w:pos="9000"/>
        </w:tabs>
        <w:jc w:val="both"/>
      </w:pPr>
      <w:r>
        <w:rPr>
          <w:bCs/>
        </w:rPr>
        <w:t xml:space="preserve"> </w:t>
      </w:r>
      <w:r w:rsidRPr="00024581">
        <w:rPr>
          <w:bCs/>
        </w:rPr>
        <w:t>§</w:t>
      </w:r>
      <w:r>
        <w:rPr>
          <w:bCs/>
        </w:rPr>
        <w:t xml:space="preserve"> 2. </w:t>
      </w:r>
      <w:r>
        <w:t xml:space="preserve">Dotychczasowy załącznik Nr 2 „Wykaz przedsięwzięć do WPF” do uchwały                    Nr </w:t>
      </w:r>
      <w:r w:rsidR="00820AA3">
        <w:t>IV.18.2015</w:t>
      </w:r>
      <w:r>
        <w:t xml:space="preserve"> Rady Gminy Pszczew z dnia </w:t>
      </w:r>
      <w:r w:rsidR="00820AA3">
        <w:t>29</w:t>
      </w:r>
      <w:r>
        <w:t xml:space="preserve"> </w:t>
      </w:r>
      <w:r w:rsidR="00820AA3">
        <w:t>stycz</w:t>
      </w:r>
      <w:r>
        <w:t>nia 201</w:t>
      </w:r>
      <w:r w:rsidR="00820AA3">
        <w:t>5</w:t>
      </w:r>
      <w:r>
        <w:t xml:space="preserve"> roku w sprawie uchwalenia wieloletniej prognozy finansowej  Gminy Pszczew na lata 201</w:t>
      </w:r>
      <w:r w:rsidR="00820AA3">
        <w:t>5</w:t>
      </w:r>
      <w:r>
        <w:t>-2023 otrzymuje brzmienie jak w załączniku nr 2 do uchwały.</w:t>
      </w:r>
    </w:p>
    <w:p w:rsidR="00CB7E3B" w:rsidRDefault="00CB7E3B" w:rsidP="00CB7E3B">
      <w:pPr>
        <w:tabs>
          <w:tab w:val="right" w:pos="9000"/>
        </w:tabs>
        <w:jc w:val="both"/>
      </w:pPr>
    </w:p>
    <w:p w:rsidR="00CB7E3B" w:rsidRDefault="00CB7E3B" w:rsidP="00CB7E3B">
      <w:pPr>
        <w:tabs>
          <w:tab w:val="right" w:pos="7020"/>
        </w:tabs>
        <w:jc w:val="both"/>
      </w:pPr>
      <w:r>
        <w:t>§  3. Wykonanie uchwały powierza się Wójtowi Gminy.</w:t>
      </w:r>
    </w:p>
    <w:p w:rsidR="00CB7E3B" w:rsidRDefault="00CB7E3B" w:rsidP="00CB7E3B">
      <w:pPr>
        <w:tabs>
          <w:tab w:val="right" w:pos="7020"/>
        </w:tabs>
        <w:ind w:left="57"/>
        <w:jc w:val="both"/>
      </w:pPr>
    </w:p>
    <w:p w:rsidR="00CB7E3B" w:rsidRDefault="00CB7E3B" w:rsidP="00CB7E3B">
      <w:pPr>
        <w:tabs>
          <w:tab w:val="right" w:pos="7020"/>
        </w:tabs>
        <w:ind w:left="57"/>
        <w:jc w:val="both"/>
      </w:pPr>
      <w:r>
        <w:t>§ 4. Uchwała wchodzi w życie z dniem podjęcia.</w:t>
      </w:r>
    </w:p>
    <w:p w:rsidR="00464969" w:rsidRDefault="00464969" w:rsidP="00CB7E3B">
      <w:pPr>
        <w:tabs>
          <w:tab w:val="right" w:pos="7020"/>
        </w:tabs>
        <w:ind w:left="57"/>
        <w:jc w:val="both"/>
      </w:pPr>
    </w:p>
    <w:p w:rsidR="00464969" w:rsidRDefault="00464969" w:rsidP="00CB7E3B">
      <w:pPr>
        <w:tabs>
          <w:tab w:val="right" w:pos="7020"/>
        </w:tabs>
        <w:ind w:left="57"/>
        <w:jc w:val="both"/>
      </w:pPr>
    </w:p>
    <w:p w:rsidR="00464969" w:rsidRDefault="00464969" w:rsidP="00CB7E3B">
      <w:pPr>
        <w:tabs>
          <w:tab w:val="right" w:pos="7020"/>
        </w:tabs>
        <w:ind w:left="57"/>
        <w:jc w:val="both"/>
      </w:pPr>
    </w:p>
    <w:p w:rsidR="00464969" w:rsidRDefault="00464969" w:rsidP="00CB7E3B">
      <w:pPr>
        <w:tabs>
          <w:tab w:val="right" w:pos="7020"/>
        </w:tabs>
        <w:ind w:left="57"/>
        <w:jc w:val="both"/>
      </w:pPr>
    </w:p>
    <w:p w:rsidR="00464969" w:rsidRDefault="00464969" w:rsidP="00CB7E3B">
      <w:pPr>
        <w:tabs>
          <w:tab w:val="right" w:pos="7020"/>
        </w:tabs>
        <w:ind w:left="57"/>
        <w:jc w:val="both"/>
      </w:pPr>
    </w:p>
    <w:p w:rsidR="00464969" w:rsidRDefault="00464969" w:rsidP="00CB7E3B">
      <w:pPr>
        <w:tabs>
          <w:tab w:val="right" w:pos="7020"/>
        </w:tabs>
        <w:ind w:left="57"/>
        <w:jc w:val="both"/>
      </w:pPr>
    </w:p>
    <w:p w:rsidR="00464969" w:rsidRDefault="00464969" w:rsidP="00CB7E3B">
      <w:pPr>
        <w:tabs>
          <w:tab w:val="right" w:pos="7020"/>
        </w:tabs>
        <w:ind w:left="57"/>
        <w:jc w:val="both"/>
      </w:pPr>
    </w:p>
    <w:p w:rsidR="00CB7E3B" w:rsidRDefault="00CB7E3B" w:rsidP="00CB7E3B">
      <w:pPr>
        <w:tabs>
          <w:tab w:val="right" w:pos="7020"/>
        </w:tabs>
        <w:ind w:left="57"/>
        <w:jc w:val="both"/>
      </w:pPr>
    </w:p>
    <w:p w:rsidR="00CB7E3B" w:rsidRDefault="00CB7E3B" w:rsidP="00CB7E3B">
      <w:pPr>
        <w:tabs>
          <w:tab w:val="right" w:pos="7020"/>
        </w:tabs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Przewodniczący  Rady Gminy</w:t>
      </w:r>
    </w:p>
    <w:p w:rsidR="00CB7E3B" w:rsidRDefault="00CB7E3B" w:rsidP="00CB7E3B">
      <w:pPr>
        <w:pStyle w:val="Nagwek5"/>
        <w:spacing w:line="480" w:lineRule="auto"/>
      </w:pPr>
      <w:r>
        <w:t xml:space="preserve">                                                                                                             </w:t>
      </w:r>
      <w:r w:rsidR="00F327A5">
        <w:t>Zbigniew Gajewski</w:t>
      </w:r>
    </w:p>
    <w:p w:rsidR="00CB7E3B" w:rsidRDefault="00CB7E3B" w:rsidP="00CB7E3B"/>
    <w:p w:rsidR="00C72012" w:rsidRPr="001C0D49" w:rsidRDefault="00C72012" w:rsidP="00CB7E3B"/>
    <w:p w:rsidR="00C72012" w:rsidRPr="001C0D49" w:rsidRDefault="00C72012" w:rsidP="00CB7E3B"/>
    <w:p w:rsidR="00CB7E3B" w:rsidRPr="001C0D49" w:rsidRDefault="00CB7E3B" w:rsidP="00D71003">
      <w:pPr>
        <w:spacing w:line="360" w:lineRule="auto"/>
        <w:jc w:val="center"/>
        <w:rPr>
          <w:b/>
        </w:rPr>
      </w:pPr>
      <w:r w:rsidRPr="001C0D49">
        <w:rPr>
          <w:b/>
        </w:rPr>
        <w:t>OBJAŚNIENIA PRZYJĘTYCH WARTOŚCI DO PROJEKTU UCHWAŁY ZMIENIAJĄCEJ UCHWAŁĘ W SPRAWIE UCHWALENIA WIELOLETNIEJ PROGNOZY FINANSOWEJ GMINY PSZCZEW NA LATA 201</w:t>
      </w:r>
      <w:r w:rsidR="00820AA3">
        <w:rPr>
          <w:b/>
        </w:rPr>
        <w:t>5</w:t>
      </w:r>
      <w:r w:rsidRPr="001C0D49">
        <w:rPr>
          <w:b/>
        </w:rPr>
        <w:t>-2023</w:t>
      </w:r>
    </w:p>
    <w:p w:rsidR="00CB7E3B" w:rsidRPr="001C0D49" w:rsidRDefault="00CB7E3B" w:rsidP="00D71003">
      <w:pPr>
        <w:spacing w:line="360" w:lineRule="auto"/>
        <w:jc w:val="center"/>
      </w:pPr>
    </w:p>
    <w:p w:rsidR="00CB7E3B" w:rsidRPr="001C0D49" w:rsidRDefault="00CB7E3B" w:rsidP="00CB7E3B"/>
    <w:p w:rsidR="00CB7E3B" w:rsidRPr="001C0D49" w:rsidRDefault="00CB7E3B" w:rsidP="00CB7E3B">
      <w:r w:rsidRPr="001C0D49">
        <w:t xml:space="preserve">W związku z dokonaniem zmian w uchwale budżetowej wprowadza się następujące zmiany w załącznikach do WPF: </w:t>
      </w:r>
    </w:p>
    <w:p w:rsidR="00CB7E3B" w:rsidRPr="001C0D49" w:rsidRDefault="00CB7E3B" w:rsidP="00CB7E3B"/>
    <w:p w:rsidR="00CB7E3B" w:rsidRPr="001C0D49" w:rsidRDefault="00CB7E3B" w:rsidP="00CB7E3B">
      <w:r w:rsidRPr="001C0D49">
        <w:t>1. W załączniku nr 1 – Wieloletnia prognoza finansowa</w:t>
      </w:r>
    </w:p>
    <w:p w:rsidR="00CB7E3B" w:rsidRPr="001C0D49" w:rsidRDefault="00CB7E3B" w:rsidP="00CB7E3B"/>
    <w:p w:rsidR="00CB7E3B" w:rsidRPr="001C0D49" w:rsidRDefault="00B70E5A" w:rsidP="00CB7E3B">
      <w:r>
        <w:t>Rok 2015</w:t>
      </w:r>
    </w:p>
    <w:p w:rsidR="00CB7E3B" w:rsidRPr="005C62B2" w:rsidRDefault="00CB7E3B" w:rsidP="00CB7E3B">
      <w:pPr>
        <w:rPr>
          <w:color w:val="FF0000"/>
        </w:rPr>
      </w:pPr>
    </w:p>
    <w:p w:rsidR="00CB7E3B" w:rsidRPr="005C62B2" w:rsidRDefault="00CB7E3B" w:rsidP="00CB7E3B">
      <w:pPr>
        <w:tabs>
          <w:tab w:val="right" w:pos="4962"/>
        </w:tabs>
        <w:jc w:val="both"/>
        <w:rPr>
          <w:color w:val="FF0000"/>
        </w:rPr>
      </w:pPr>
    </w:p>
    <w:p w:rsidR="00CB7E3B" w:rsidRPr="001C0D49" w:rsidRDefault="00E41487" w:rsidP="00CB7E3B">
      <w:pPr>
        <w:pStyle w:val="Akapitzlist"/>
        <w:numPr>
          <w:ilvl w:val="0"/>
          <w:numId w:val="1"/>
        </w:numPr>
        <w:tabs>
          <w:tab w:val="right" w:pos="4962"/>
        </w:tabs>
        <w:ind w:left="284" w:hanging="284"/>
        <w:jc w:val="both"/>
      </w:pPr>
      <w:r w:rsidRPr="001C0D49">
        <w:t>Z</w:t>
      </w:r>
      <w:r w:rsidR="00012738">
        <w:t>większa</w:t>
      </w:r>
      <w:r w:rsidR="00706450">
        <w:t xml:space="preserve"> </w:t>
      </w:r>
      <w:r w:rsidR="00CB7E3B" w:rsidRPr="001C0D49">
        <w:t xml:space="preserve">się dochody o kwotę </w:t>
      </w:r>
      <w:r w:rsidR="00A00B99">
        <w:t>269.606</w:t>
      </w:r>
      <w:r w:rsidR="0010665E">
        <w:t>,00</w:t>
      </w:r>
      <w:r w:rsidR="00AC071A">
        <w:t xml:space="preserve"> zł</w:t>
      </w:r>
      <w:r w:rsidR="00CB7E3B" w:rsidRPr="001C0D49">
        <w:t xml:space="preserve"> do wysokości </w:t>
      </w:r>
      <w:r w:rsidR="00A00B99">
        <w:t>22.599.50</w:t>
      </w:r>
      <w:r w:rsidR="00012738">
        <w:t>8,41</w:t>
      </w:r>
      <w:r w:rsidR="00AC071A">
        <w:t xml:space="preserve"> zł</w:t>
      </w:r>
      <w:r w:rsidR="00CB7E3B" w:rsidRPr="001C0D49">
        <w:t xml:space="preserve"> w tym:</w:t>
      </w:r>
    </w:p>
    <w:p w:rsidR="002668F5" w:rsidRDefault="002668F5" w:rsidP="002668F5">
      <w:pPr>
        <w:pStyle w:val="Akapitzlist"/>
        <w:tabs>
          <w:tab w:val="right" w:pos="4962"/>
        </w:tabs>
        <w:ind w:left="284"/>
        <w:jc w:val="both"/>
      </w:pPr>
      <w:r w:rsidRPr="001C0D49">
        <w:t>- z</w:t>
      </w:r>
      <w:r w:rsidR="00012738">
        <w:t>więk</w:t>
      </w:r>
      <w:r w:rsidRPr="001C0D49">
        <w:t xml:space="preserve">sza sią dochody bieżące o kwotę </w:t>
      </w:r>
      <w:r w:rsidR="00A00B99">
        <w:t>143.295</w:t>
      </w:r>
      <w:r w:rsidR="00B70E5A">
        <w:t>,00</w:t>
      </w:r>
      <w:r w:rsidR="00AC071A">
        <w:t xml:space="preserve"> </w:t>
      </w:r>
      <w:r w:rsidRPr="001C0D49">
        <w:t xml:space="preserve">zł do kwoty </w:t>
      </w:r>
      <w:r w:rsidR="00A00B99">
        <w:t>16.736.14</w:t>
      </w:r>
      <w:r w:rsidR="00012738">
        <w:t>8,41</w:t>
      </w:r>
      <w:r w:rsidRPr="001C0D49">
        <w:t>zł</w:t>
      </w:r>
    </w:p>
    <w:p w:rsidR="00706450" w:rsidRPr="001C0D49" w:rsidRDefault="00706450" w:rsidP="002668F5">
      <w:pPr>
        <w:pStyle w:val="Akapitzlist"/>
        <w:tabs>
          <w:tab w:val="right" w:pos="4962"/>
        </w:tabs>
        <w:ind w:left="284"/>
        <w:jc w:val="both"/>
      </w:pPr>
      <w:r>
        <w:t xml:space="preserve">- </w:t>
      </w:r>
      <w:r w:rsidR="00012738">
        <w:t>więk</w:t>
      </w:r>
      <w:r>
        <w:t>sza</w:t>
      </w:r>
      <w:r w:rsidR="00AC0FE8">
        <w:t xml:space="preserve"> się d</w:t>
      </w:r>
      <w:r w:rsidR="00F327A5">
        <w:t xml:space="preserve">ochody majątkowe o kwotę </w:t>
      </w:r>
      <w:r w:rsidR="00012738">
        <w:t>126.311</w:t>
      </w:r>
      <w:r w:rsidR="00AC071A">
        <w:t>,00 zł do kwoty 5.</w:t>
      </w:r>
      <w:r w:rsidR="00012738">
        <w:t>863.360</w:t>
      </w:r>
      <w:r w:rsidR="00AC071A">
        <w:t>,00</w:t>
      </w:r>
      <w:r w:rsidR="00AC0FE8">
        <w:t>zł.</w:t>
      </w:r>
    </w:p>
    <w:p w:rsidR="00401A6E" w:rsidRPr="005C62B2" w:rsidRDefault="00401A6E" w:rsidP="00CB7E3B">
      <w:pPr>
        <w:pStyle w:val="Akapitzlist"/>
        <w:tabs>
          <w:tab w:val="right" w:pos="4962"/>
        </w:tabs>
        <w:ind w:left="284"/>
        <w:jc w:val="both"/>
        <w:rPr>
          <w:color w:val="FF0000"/>
        </w:rPr>
      </w:pPr>
    </w:p>
    <w:p w:rsidR="00CB7E3B" w:rsidRPr="00F66CD0" w:rsidRDefault="00C13CEA" w:rsidP="00CB7E3B">
      <w:pPr>
        <w:pStyle w:val="Akapitzlist"/>
        <w:numPr>
          <w:ilvl w:val="0"/>
          <w:numId w:val="1"/>
        </w:numPr>
        <w:tabs>
          <w:tab w:val="right" w:pos="4962"/>
        </w:tabs>
        <w:ind w:left="284" w:hanging="284"/>
        <w:jc w:val="both"/>
      </w:pPr>
      <w:r w:rsidRPr="00F66CD0">
        <w:t>Z</w:t>
      </w:r>
      <w:r w:rsidR="00AC071A" w:rsidRPr="00F66CD0">
        <w:t>więk</w:t>
      </w:r>
      <w:r w:rsidR="00AC0FE8" w:rsidRPr="00F66CD0">
        <w:t xml:space="preserve">sza </w:t>
      </w:r>
      <w:r w:rsidR="00CB7E3B" w:rsidRPr="00F66CD0">
        <w:t xml:space="preserve">się wydatki o kwotę </w:t>
      </w:r>
      <w:r w:rsidR="00876628" w:rsidRPr="00F66CD0">
        <w:t xml:space="preserve"> </w:t>
      </w:r>
      <w:r w:rsidR="00CB7E3B" w:rsidRPr="00F66CD0">
        <w:tab/>
      </w:r>
      <w:r w:rsidR="00860EE6">
        <w:t>3</w:t>
      </w:r>
      <w:r w:rsidR="00A00B99">
        <w:t>61</w:t>
      </w:r>
      <w:r w:rsidR="00860EE6">
        <w:t>.</w:t>
      </w:r>
      <w:r w:rsidR="00A00B99">
        <w:t>590</w:t>
      </w:r>
      <w:r w:rsidR="00AC0FE8" w:rsidRPr="00F66CD0">
        <w:t>,00</w:t>
      </w:r>
      <w:r w:rsidR="00401A6E" w:rsidRPr="00F66CD0">
        <w:t>zł</w:t>
      </w:r>
      <w:r w:rsidR="00283A64" w:rsidRPr="00F66CD0">
        <w:t xml:space="preserve">  do wysokości  </w:t>
      </w:r>
      <w:r w:rsidR="002B794A" w:rsidRPr="00F66CD0">
        <w:t>22.</w:t>
      </w:r>
      <w:r w:rsidR="00A06305">
        <w:t>12</w:t>
      </w:r>
      <w:r w:rsidR="00A00B99">
        <w:t>8.81</w:t>
      </w:r>
      <w:bookmarkStart w:id="0" w:name="_GoBack"/>
      <w:bookmarkEnd w:id="0"/>
      <w:r w:rsidR="00860EE6">
        <w:t>1</w:t>
      </w:r>
      <w:r w:rsidR="002B794A" w:rsidRPr="00F66CD0">
        <w:t>,41</w:t>
      </w:r>
      <w:r w:rsidR="00AC071A" w:rsidRPr="00F66CD0">
        <w:t xml:space="preserve"> zł</w:t>
      </w:r>
      <w:r w:rsidR="00CB7E3B" w:rsidRPr="00F66CD0">
        <w:t xml:space="preserve"> w tym:</w:t>
      </w:r>
    </w:p>
    <w:p w:rsidR="00CB7E3B" w:rsidRPr="00F66CD0" w:rsidRDefault="004044FA" w:rsidP="00876628">
      <w:pPr>
        <w:pStyle w:val="Akapitzlist"/>
        <w:tabs>
          <w:tab w:val="right" w:pos="4962"/>
        </w:tabs>
        <w:ind w:left="284"/>
        <w:jc w:val="both"/>
      </w:pPr>
      <w:r w:rsidRPr="00F66CD0">
        <w:t xml:space="preserve">- </w:t>
      </w:r>
      <w:r w:rsidR="004A5E7A" w:rsidRPr="00F66CD0">
        <w:t>z</w:t>
      </w:r>
      <w:r w:rsidR="00AC071A" w:rsidRPr="00F66CD0">
        <w:t>więk</w:t>
      </w:r>
      <w:r w:rsidR="00AC0FE8" w:rsidRPr="00F66CD0">
        <w:t xml:space="preserve">sza </w:t>
      </w:r>
      <w:r w:rsidR="00C72012" w:rsidRPr="00F66CD0">
        <w:t>się</w:t>
      </w:r>
      <w:r w:rsidR="00CB7E3B" w:rsidRPr="00F66CD0">
        <w:t xml:space="preserve"> wydatki </w:t>
      </w:r>
      <w:r w:rsidR="002B794A" w:rsidRPr="00F66CD0">
        <w:t>bieżące</w:t>
      </w:r>
      <w:r w:rsidR="00CB7E3B" w:rsidRPr="00F66CD0">
        <w:t xml:space="preserve"> o kwotę </w:t>
      </w:r>
      <w:r w:rsidR="00A00B99">
        <w:t>110</w:t>
      </w:r>
      <w:r w:rsidR="00860EE6">
        <w:t>.</w:t>
      </w:r>
      <w:r w:rsidR="00A00B99">
        <w:t>590</w:t>
      </w:r>
      <w:r w:rsidR="007047C1" w:rsidRPr="00F66CD0">
        <w:t>,00</w:t>
      </w:r>
      <w:r w:rsidRPr="00F66CD0">
        <w:t>zł</w:t>
      </w:r>
      <w:r w:rsidR="00CB7E3B" w:rsidRPr="00F66CD0">
        <w:t xml:space="preserve">  do kwoty </w:t>
      </w:r>
      <w:r w:rsidR="00860EE6">
        <w:t>15.0</w:t>
      </w:r>
      <w:r w:rsidR="00A00B99">
        <w:t>23.00</w:t>
      </w:r>
      <w:r w:rsidR="00860EE6">
        <w:t>2</w:t>
      </w:r>
      <w:r w:rsidR="002B794A" w:rsidRPr="00F66CD0">
        <w:t>,41</w:t>
      </w:r>
      <w:r w:rsidR="00AC071A" w:rsidRPr="00F66CD0">
        <w:t xml:space="preserve"> zł</w:t>
      </w:r>
      <w:r w:rsidR="00876628" w:rsidRPr="00F66CD0">
        <w:t>.</w:t>
      </w:r>
    </w:p>
    <w:p w:rsidR="002B794A" w:rsidRPr="00F66CD0" w:rsidRDefault="002B794A" w:rsidP="002B794A">
      <w:pPr>
        <w:pStyle w:val="Akapitzlist"/>
        <w:tabs>
          <w:tab w:val="right" w:pos="4962"/>
        </w:tabs>
        <w:ind w:left="284"/>
        <w:jc w:val="both"/>
      </w:pPr>
      <w:r w:rsidRPr="00F66CD0">
        <w:t>- zwiększa się wydatki majątkowe  o kw</w:t>
      </w:r>
      <w:r w:rsidR="00F66CD0" w:rsidRPr="00F66CD0">
        <w:t xml:space="preserve">otę </w:t>
      </w:r>
      <w:r w:rsidR="00A06305">
        <w:t>251</w:t>
      </w:r>
      <w:r w:rsidR="00F66CD0" w:rsidRPr="00F66CD0">
        <w:t>.000,00zł  do kwoty 7.</w:t>
      </w:r>
      <w:r w:rsidR="00A06305">
        <w:t>10</w:t>
      </w:r>
      <w:r w:rsidR="00F66CD0" w:rsidRPr="00F66CD0">
        <w:t>5</w:t>
      </w:r>
      <w:r w:rsidRPr="00F66CD0">
        <w:t>.809,00 zł.</w:t>
      </w:r>
    </w:p>
    <w:p w:rsidR="002B794A" w:rsidRPr="00F66CD0" w:rsidRDefault="002B794A" w:rsidP="00876628">
      <w:pPr>
        <w:pStyle w:val="Akapitzlist"/>
        <w:tabs>
          <w:tab w:val="right" w:pos="4962"/>
        </w:tabs>
        <w:ind w:left="284"/>
        <w:jc w:val="both"/>
      </w:pPr>
    </w:p>
    <w:p w:rsidR="00CB7E3B" w:rsidRPr="00F66CD0" w:rsidRDefault="00CB7E3B" w:rsidP="00CB7E3B">
      <w:pPr>
        <w:tabs>
          <w:tab w:val="right" w:pos="4962"/>
        </w:tabs>
      </w:pPr>
    </w:p>
    <w:p w:rsidR="00CB7E3B" w:rsidRPr="00464E5C" w:rsidRDefault="00CB7E3B" w:rsidP="00CB7E3B">
      <w:r w:rsidRPr="00464E5C">
        <w:t>1. W załączniku nr 2 – Wykaz przedsięwzięć do WPF</w:t>
      </w:r>
    </w:p>
    <w:p w:rsidR="00CB7E3B" w:rsidRDefault="00CB7E3B" w:rsidP="00CB7E3B"/>
    <w:p w:rsidR="00AC0FE8" w:rsidRPr="00464E5C" w:rsidRDefault="00AC0FE8" w:rsidP="00CB7E3B">
      <w:r>
        <w:t>Rok 201</w:t>
      </w:r>
      <w:r w:rsidR="0071166B">
        <w:t>5</w:t>
      </w:r>
    </w:p>
    <w:p w:rsidR="00CB7E3B" w:rsidRPr="00464E5C" w:rsidRDefault="00CB7E3B" w:rsidP="00CB7E3B"/>
    <w:p w:rsidR="00AC0FE8" w:rsidRDefault="00CB7E3B" w:rsidP="00A06FED">
      <w:pPr>
        <w:ind w:firstLine="708"/>
        <w:jc w:val="both"/>
      </w:pPr>
      <w:r w:rsidRPr="00464E5C">
        <w:t>W wykazie przedsięwzięć realizowanych przez Gminę dokonuje się zmiany                 w limitach zobowiązań i kwot wydatków na</w:t>
      </w:r>
      <w:r w:rsidR="00AC0FE8">
        <w:t xml:space="preserve"> następujące </w:t>
      </w:r>
      <w:r w:rsidR="00A06FED">
        <w:t>przedsięwzięcia</w:t>
      </w:r>
      <w:r w:rsidR="00AC0FE8">
        <w:t>:</w:t>
      </w:r>
    </w:p>
    <w:p w:rsidR="00F327A5" w:rsidRDefault="00F327A5" w:rsidP="00A06FED">
      <w:pPr>
        <w:ind w:firstLine="708"/>
        <w:jc w:val="both"/>
      </w:pPr>
    </w:p>
    <w:p w:rsidR="00AC0FE8" w:rsidRPr="002B794A" w:rsidRDefault="00AC0FE8" w:rsidP="00AC0FE8">
      <w:pPr>
        <w:jc w:val="both"/>
        <w:rPr>
          <w:color w:val="FF0000"/>
        </w:rPr>
      </w:pPr>
    </w:p>
    <w:p w:rsidR="00B3411D" w:rsidRPr="00B3411D" w:rsidRDefault="00B3411D" w:rsidP="00AB6891">
      <w:pPr>
        <w:pStyle w:val="Akapitzlist"/>
        <w:numPr>
          <w:ilvl w:val="0"/>
          <w:numId w:val="5"/>
        </w:numPr>
        <w:jc w:val="both"/>
      </w:pPr>
      <w:r w:rsidRPr="00B3411D">
        <w:t>Budowa kanalizacji sanitarnej grawitacyjno-tłocznej dla ośrodka wczasowego oraz rozbudowa sieci wodociągowej w miejscowości Pszczew.</w:t>
      </w:r>
    </w:p>
    <w:p w:rsidR="00B70E5A" w:rsidRPr="002B794A" w:rsidRDefault="00B70E5A" w:rsidP="00B70E5A">
      <w:pPr>
        <w:pStyle w:val="Akapitzlist"/>
        <w:jc w:val="both"/>
        <w:rPr>
          <w:color w:val="FF0000"/>
        </w:rPr>
      </w:pPr>
    </w:p>
    <w:p w:rsidR="00AC0FE8" w:rsidRPr="002B794A" w:rsidRDefault="00AC0FE8" w:rsidP="00A06FED">
      <w:pPr>
        <w:ind w:firstLine="708"/>
        <w:jc w:val="both"/>
        <w:rPr>
          <w:color w:val="FF0000"/>
        </w:rPr>
      </w:pPr>
    </w:p>
    <w:p w:rsidR="00D60620" w:rsidRPr="00577BBF" w:rsidRDefault="00A06FED" w:rsidP="00A06FED">
      <w:pPr>
        <w:ind w:firstLine="708"/>
        <w:jc w:val="both"/>
      </w:pPr>
      <w:r w:rsidRPr="00577BBF">
        <w:t xml:space="preserve">Wobec powyższego zmienia się limit ogółem na przedsięwzięcia w roku </w:t>
      </w:r>
      <w:r w:rsidR="00BD4B0B" w:rsidRPr="00577BBF">
        <w:t>201</w:t>
      </w:r>
      <w:r w:rsidR="00B70E5A" w:rsidRPr="00577BBF">
        <w:t>5</w:t>
      </w:r>
      <w:r w:rsidRPr="00577BBF">
        <w:t xml:space="preserve"> z kwoty   </w:t>
      </w:r>
      <w:r w:rsidR="00B3411D" w:rsidRPr="00577BBF">
        <w:t>3.268.725</w:t>
      </w:r>
      <w:r w:rsidR="00AB6891" w:rsidRPr="00577BBF">
        <w:t>,00</w:t>
      </w:r>
      <w:r w:rsidRPr="00577BBF">
        <w:t xml:space="preserve">zł na kwotę </w:t>
      </w:r>
      <w:r w:rsidR="008A030F" w:rsidRPr="00577BBF">
        <w:t>3.</w:t>
      </w:r>
      <w:r w:rsidR="00577BBF" w:rsidRPr="00577BBF">
        <w:t>114.753</w:t>
      </w:r>
      <w:r w:rsidR="00AB6891" w:rsidRPr="00577BBF">
        <w:t>,00</w:t>
      </w:r>
      <w:r w:rsidRPr="00577BBF">
        <w:t>zł</w:t>
      </w:r>
      <w:r w:rsidR="00B70E5A" w:rsidRPr="00577BBF">
        <w:t>.</w:t>
      </w:r>
    </w:p>
    <w:p w:rsidR="00B3411D" w:rsidRPr="00577BBF" w:rsidRDefault="00B3411D" w:rsidP="00A06FED">
      <w:pPr>
        <w:ind w:firstLine="708"/>
        <w:jc w:val="both"/>
      </w:pPr>
    </w:p>
    <w:sectPr w:rsidR="00B3411D" w:rsidRPr="0057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59B"/>
    <w:multiLevelType w:val="hybridMultilevel"/>
    <w:tmpl w:val="465EDD50"/>
    <w:lvl w:ilvl="0" w:tplc="B1CA4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C5731"/>
    <w:multiLevelType w:val="hybridMultilevel"/>
    <w:tmpl w:val="D340B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2C37"/>
    <w:multiLevelType w:val="hybridMultilevel"/>
    <w:tmpl w:val="AD5670B4"/>
    <w:lvl w:ilvl="0" w:tplc="08DC1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C21C4"/>
    <w:multiLevelType w:val="hybridMultilevel"/>
    <w:tmpl w:val="BEAEB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C5DAB"/>
    <w:multiLevelType w:val="hybridMultilevel"/>
    <w:tmpl w:val="1176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54905"/>
    <w:multiLevelType w:val="hybridMultilevel"/>
    <w:tmpl w:val="F4AC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3B"/>
    <w:rsid w:val="00012738"/>
    <w:rsid w:val="00036577"/>
    <w:rsid w:val="0005379B"/>
    <w:rsid w:val="00066DB5"/>
    <w:rsid w:val="000D57F4"/>
    <w:rsid w:val="0010665E"/>
    <w:rsid w:val="00162EEE"/>
    <w:rsid w:val="001A6C07"/>
    <w:rsid w:val="001C0D49"/>
    <w:rsid w:val="00243737"/>
    <w:rsid w:val="0025454F"/>
    <w:rsid w:val="002668F5"/>
    <w:rsid w:val="00277A9C"/>
    <w:rsid w:val="00281336"/>
    <w:rsid w:val="00283A64"/>
    <w:rsid w:val="002B794A"/>
    <w:rsid w:val="002F4BF2"/>
    <w:rsid w:val="00302C5A"/>
    <w:rsid w:val="00302CEF"/>
    <w:rsid w:val="00314150"/>
    <w:rsid w:val="003B06CB"/>
    <w:rsid w:val="003C6374"/>
    <w:rsid w:val="003F0ADF"/>
    <w:rsid w:val="00401A6E"/>
    <w:rsid w:val="004044FA"/>
    <w:rsid w:val="004354DA"/>
    <w:rsid w:val="00455A56"/>
    <w:rsid w:val="00464969"/>
    <w:rsid w:val="00464E5C"/>
    <w:rsid w:val="0049321B"/>
    <w:rsid w:val="00495C83"/>
    <w:rsid w:val="004A5E7A"/>
    <w:rsid w:val="004D23A9"/>
    <w:rsid w:val="00561072"/>
    <w:rsid w:val="00571FC3"/>
    <w:rsid w:val="00574FBA"/>
    <w:rsid w:val="00577BBF"/>
    <w:rsid w:val="005C62B2"/>
    <w:rsid w:val="00690A8B"/>
    <w:rsid w:val="006B3AB5"/>
    <w:rsid w:val="006D64CA"/>
    <w:rsid w:val="00702EB8"/>
    <w:rsid w:val="007047C1"/>
    <w:rsid w:val="00706450"/>
    <w:rsid w:val="0071166B"/>
    <w:rsid w:val="0077599E"/>
    <w:rsid w:val="0079660A"/>
    <w:rsid w:val="007C6460"/>
    <w:rsid w:val="007E1DE4"/>
    <w:rsid w:val="00816851"/>
    <w:rsid w:val="00820AA3"/>
    <w:rsid w:val="00831F6C"/>
    <w:rsid w:val="00860EE6"/>
    <w:rsid w:val="00876628"/>
    <w:rsid w:val="008A030F"/>
    <w:rsid w:val="008B1B01"/>
    <w:rsid w:val="008D446C"/>
    <w:rsid w:val="008E3523"/>
    <w:rsid w:val="00900F4D"/>
    <w:rsid w:val="00910AB8"/>
    <w:rsid w:val="00924478"/>
    <w:rsid w:val="00934CFB"/>
    <w:rsid w:val="00956DF0"/>
    <w:rsid w:val="009C12D2"/>
    <w:rsid w:val="009D740E"/>
    <w:rsid w:val="00A00B99"/>
    <w:rsid w:val="00A06305"/>
    <w:rsid w:val="00A06FED"/>
    <w:rsid w:val="00A3334D"/>
    <w:rsid w:val="00A35274"/>
    <w:rsid w:val="00A542E4"/>
    <w:rsid w:val="00A66249"/>
    <w:rsid w:val="00AA51E1"/>
    <w:rsid w:val="00AB6891"/>
    <w:rsid w:val="00AC071A"/>
    <w:rsid w:val="00AC0FE8"/>
    <w:rsid w:val="00AF0065"/>
    <w:rsid w:val="00AF713A"/>
    <w:rsid w:val="00B04880"/>
    <w:rsid w:val="00B07243"/>
    <w:rsid w:val="00B250E9"/>
    <w:rsid w:val="00B3411D"/>
    <w:rsid w:val="00B70E5A"/>
    <w:rsid w:val="00B76AB6"/>
    <w:rsid w:val="00B86130"/>
    <w:rsid w:val="00BB0A84"/>
    <w:rsid w:val="00BD2DB0"/>
    <w:rsid w:val="00BD4B0B"/>
    <w:rsid w:val="00C10216"/>
    <w:rsid w:val="00C13CEA"/>
    <w:rsid w:val="00C72012"/>
    <w:rsid w:val="00C83638"/>
    <w:rsid w:val="00CB7E3B"/>
    <w:rsid w:val="00CF3AE5"/>
    <w:rsid w:val="00D053A6"/>
    <w:rsid w:val="00D60620"/>
    <w:rsid w:val="00D61502"/>
    <w:rsid w:val="00D71003"/>
    <w:rsid w:val="00DF45E0"/>
    <w:rsid w:val="00E05340"/>
    <w:rsid w:val="00E41487"/>
    <w:rsid w:val="00E4352E"/>
    <w:rsid w:val="00E96C60"/>
    <w:rsid w:val="00EC6F46"/>
    <w:rsid w:val="00F2011E"/>
    <w:rsid w:val="00F2043D"/>
    <w:rsid w:val="00F20726"/>
    <w:rsid w:val="00F327A5"/>
    <w:rsid w:val="00F437AE"/>
    <w:rsid w:val="00F63BE6"/>
    <w:rsid w:val="00F66CD0"/>
    <w:rsid w:val="00F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E3B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CB7E3B"/>
    <w:pPr>
      <w:keepNext/>
      <w:jc w:val="center"/>
      <w:outlineLvl w:val="1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CB7E3B"/>
    <w:pPr>
      <w:keepNext/>
      <w:tabs>
        <w:tab w:val="right" w:pos="7020"/>
      </w:tabs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3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B7E3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B7E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B7E3B"/>
    <w:pPr>
      <w:ind w:firstLine="708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7E3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B7E3B"/>
    <w:pPr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7E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1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E3B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CB7E3B"/>
    <w:pPr>
      <w:keepNext/>
      <w:jc w:val="center"/>
      <w:outlineLvl w:val="1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CB7E3B"/>
    <w:pPr>
      <w:keepNext/>
      <w:tabs>
        <w:tab w:val="right" w:pos="7020"/>
      </w:tabs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3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B7E3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B7E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B7E3B"/>
    <w:pPr>
      <w:ind w:firstLine="708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7E3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B7E3B"/>
    <w:pPr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7E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1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Jokiel Halina</dc:creator>
  <cp:lastModifiedBy>Jokiel Halina</cp:lastModifiedBy>
  <cp:revision>87</cp:revision>
  <cp:lastPrinted>2015-08-24T11:01:00Z</cp:lastPrinted>
  <dcterms:created xsi:type="dcterms:W3CDTF">2013-06-07T07:22:00Z</dcterms:created>
  <dcterms:modified xsi:type="dcterms:W3CDTF">2015-09-01T13:11:00Z</dcterms:modified>
</cp:coreProperties>
</file>